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106" w:type="dxa"/>
        <w:tblLook w:val="04A0"/>
      </w:tblPr>
      <w:tblGrid>
        <w:gridCol w:w="4132"/>
        <w:gridCol w:w="1448"/>
        <w:gridCol w:w="4140"/>
      </w:tblGrid>
      <w:tr w:rsidR="00CC0CEA" w:rsidTr="00CC0CEA">
        <w:trPr>
          <w:trHeight w:val="1085"/>
        </w:trPr>
        <w:tc>
          <w:tcPr>
            <w:tcW w:w="4132" w:type="dxa"/>
            <w:hideMark/>
          </w:tcPr>
          <w:p w:rsidR="00CC0CEA" w:rsidRDefault="00CC0CEA">
            <w:pPr>
              <w:spacing w:after="0" w:line="240" w:lineRule="auto"/>
              <w:jc w:val="center"/>
              <w:rPr>
                <w:rFonts w:ascii="a_Helver(10%) Bashkir" w:hAnsi="a_Helver(10%) Bashkir" w:cs="a_Helver(10%) Bashkir"/>
                <w:lang w:val="be-BY"/>
              </w:rPr>
            </w:pPr>
            <w:r>
              <w:rPr>
                <w:rFonts w:ascii="a_Helver(10%) Bashkir" w:hAnsi="a_Helver(10%) Bashkir" w:cs="a_Helver(10%) Bashkir"/>
                <w:lang w:val="be-BY"/>
              </w:rPr>
              <w:t xml:space="preserve">  БАШКОРТОСТАН РЕСПУБЛИКАҺЫ</w:t>
            </w:r>
          </w:p>
          <w:p w:rsidR="00CC0CEA" w:rsidRDefault="00CC0CEA">
            <w:pPr>
              <w:spacing w:after="0" w:line="240" w:lineRule="auto"/>
              <w:jc w:val="center"/>
              <w:rPr>
                <w:rFonts w:ascii="a_Helver(10%) Bashkir" w:hAnsi="a_Helver(10%) Bashkir" w:cs="a_Helver(10%) Bashkir"/>
                <w:b/>
                <w:bCs/>
                <w:lang w:val="be-BY"/>
              </w:rPr>
            </w:pPr>
            <w:r>
              <w:rPr>
                <w:rFonts w:ascii="a_Helver(10%) Bashkir" w:hAnsi="a_Helver(10%) Bashkir" w:cs="a_Helver(10%) Bashkir"/>
                <w:b/>
                <w:bCs/>
                <w:lang w:val="be-BY"/>
              </w:rPr>
              <w:t xml:space="preserve">САЛАУАТ РАЙОНЫ </w:t>
            </w:r>
          </w:p>
          <w:p w:rsidR="00CC0CEA" w:rsidRDefault="00CC0CEA">
            <w:pPr>
              <w:spacing w:after="0" w:line="240" w:lineRule="auto"/>
              <w:jc w:val="center"/>
              <w:rPr>
                <w:rFonts w:ascii="a_Helver(10%) Bashkir" w:hAnsi="a_Helver(10%) Bashkir" w:cs="a_Helver(10%) Bashkir"/>
                <w:b/>
                <w:bCs/>
                <w:lang w:val="be-BY"/>
              </w:rPr>
            </w:pPr>
            <w:r>
              <w:rPr>
                <w:rFonts w:ascii="a_Helver(10%) Bashkir" w:hAnsi="a_Helver(10%) Bashkir" w:cs="a_Helver(10%) Bashkir"/>
                <w:b/>
                <w:bCs/>
                <w:lang w:val="be-BY"/>
              </w:rPr>
              <w:t>МУНИЦИПАЛЬ РАЙОН</w:t>
            </w:r>
          </w:p>
          <w:p w:rsidR="00CC0CEA" w:rsidRDefault="00CC0CEA">
            <w:pPr>
              <w:spacing w:after="0" w:line="240" w:lineRule="auto"/>
              <w:jc w:val="center"/>
              <w:rPr>
                <w:rFonts w:ascii="a_Helver(10%) Bashkir" w:hAnsi="a_Helver(10%) Bashkir" w:cs="a_Helver(10%) Bashkir"/>
                <w:lang w:val="be-BY"/>
              </w:rPr>
            </w:pPr>
            <w:r>
              <w:rPr>
                <w:rFonts w:ascii="a_Helver(10%) Bashkir" w:hAnsi="a_Helver(10%) Bashkir" w:cs="a_Helver(10%) Bashkir"/>
                <w:b/>
                <w:bCs/>
                <w:lang w:val="be-BY"/>
              </w:rPr>
              <w:t>СОВЕТЫ</w:t>
            </w:r>
          </w:p>
        </w:tc>
        <w:tc>
          <w:tcPr>
            <w:tcW w:w="1448" w:type="dxa"/>
            <w:vMerge w:val="restart"/>
            <w:hideMark/>
          </w:tcPr>
          <w:p w:rsidR="00CC0CEA" w:rsidRDefault="00CC0CEA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-915035</wp:posOffset>
                  </wp:positionV>
                  <wp:extent cx="637540" cy="795020"/>
                  <wp:effectExtent l="19050" t="0" r="0" b="0"/>
                  <wp:wrapThrough wrapText="bothSides">
                    <wp:wrapPolygon edited="0">
                      <wp:start x="-645" y="0"/>
                      <wp:lineTo x="-645" y="21220"/>
                      <wp:lineTo x="21299" y="21220"/>
                      <wp:lineTo x="21299" y="0"/>
                      <wp:lineTo x="-645" y="0"/>
                    </wp:wrapPolygon>
                  </wp:wrapThrough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54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40" w:type="dxa"/>
            <w:hideMark/>
          </w:tcPr>
          <w:p w:rsidR="00CC0CEA" w:rsidRDefault="00CC0C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БАШКОРТОСТАН</w:t>
            </w:r>
          </w:p>
          <w:p w:rsidR="00CC0CEA" w:rsidRDefault="00CC0CE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СОВЕТ </w:t>
            </w:r>
          </w:p>
          <w:p w:rsidR="00CC0CEA" w:rsidRDefault="00CC0CE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МУНИЦИПАЛЬНОГО РАЙОНА</w:t>
            </w:r>
          </w:p>
          <w:p w:rsidR="00CC0CEA" w:rsidRDefault="00CC0C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САЛАВАТСКИЙ РАЙОН</w:t>
            </w:r>
          </w:p>
        </w:tc>
      </w:tr>
      <w:tr w:rsidR="00CC0CEA" w:rsidTr="00CC0CEA">
        <w:tc>
          <w:tcPr>
            <w:tcW w:w="4132" w:type="dxa"/>
            <w:hideMark/>
          </w:tcPr>
          <w:p w:rsidR="00CC0CEA" w:rsidRDefault="00CC0CEA">
            <w:pPr>
              <w:spacing w:after="0" w:line="240" w:lineRule="auto"/>
              <w:jc w:val="center"/>
              <w:rPr>
                <w:rFonts w:ascii="a_Helver(10%) Bashkir" w:hAnsi="a_Helver(10%) Bashkir" w:cs="a_Helver(10%) Bashkir"/>
                <w:lang w:val="be-BY"/>
              </w:rPr>
            </w:pPr>
            <w:r>
              <w:rPr>
                <w:rFonts w:ascii="a_Helver(10%) Bashkir" w:hAnsi="a_Helver(10%) Bashkir" w:cs="a_Helver(10%) Bashkir"/>
                <w:lang w:val="be-BY"/>
              </w:rPr>
              <w:t>452490, Малая</w:t>
            </w:r>
            <w:r>
              <w:rPr>
                <w:rFonts w:ascii="Lucida Sans Unicode" w:hAnsi="Lucida Sans Unicode" w:cs="Lucida Sans Unicode"/>
                <w:lang w:val="be-BY"/>
              </w:rPr>
              <w:t>ҙ</w:t>
            </w:r>
            <w:r>
              <w:rPr>
                <w:rFonts w:ascii="Arial" w:hAnsi="Arial" w:cs="Arial"/>
                <w:lang w:val="be-BY"/>
              </w:rPr>
              <w:t xml:space="preserve"> ауылы, Совет урамы, 64 –се йорт</w:t>
            </w:r>
            <w:r>
              <w:rPr>
                <w:rFonts w:ascii="a_Helver(10%) Bashkir" w:hAnsi="a_Helver(10%) Bashkir" w:cs="a_Helver(10%) Bashkir"/>
                <w:lang w:val="be-BY"/>
              </w:rPr>
              <w:t xml:space="preserve"> </w:t>
            </w:r>
          </w:p>
          <w:p w:rsidR="00CC0CEA" w:rsidRDefault="00CC0CEA">
            <w:pPr>
              <w:spacing w:after="0" w:line="240" w:lineRule="auto"/>
              <w:jc w:val="center"/>
              <w:rPr>
                <w:lang w:val="be-BY"/>
              </w:rPr>
            </w:pPr>
            <w:r>
              <w:rPr>
                <w:rFonts w:ascii="a_Helver(10%) Bashkir" w:hAnsi="a_Helver(10%) Bashkir" w:cs="a_Helver(10%) Bashkir"/>
                <w:lang w:val="be-BY"/>
              </w:rPr>
              <w:t>тел. (34777) 2-08-49, 2-08-21</w:t>
            </w:r>
          </w:p>
        </w:tc>
        <w:tc>
          <w:tcPr>
            <w:tcW w:w="0" w:type="auto"/>
            <w:vMerge/>
            <w:vAlign w:val="center"/>
            <w:hideMark/>
          </w:tcPr>
          <w:p w:rsidR="00CC0CEA" w:rsidRDefault="00CC0CEA">
            <w:pPr>
              <w:spacing w:after="0" w:line="240" w:lineRule="auto"/>
            </w:pPr>
          </w:p>
        </w:tc>
        <w:tc>
          <w:tcPr>
            <w:tcW w:w="4140" w:type="dxa"/>
            <w:hideMark/>
          </w:tcPr>
          <w:p w:rsidR="00CC0CEA" w:rsidRDefault="00CC0CEA">
            <w:pPr>
              <w:spacing w:after="0" w:line="240" w:lineRule="auto"/>
              <w:jc w:val="center"/>
              <w:rPr>
                <w:rFonts w:ascii="a_Helver(10%) Bashkir" w:hAnsi="a_Helver(10%) Bashkir" w:cs="a_Helver(10%) Bashkir"/>
                <w:lang w:val="be-BY"/>
              </w:rPr>
            </w:pPr>
            <w:r>
              <w:rPr>
                <w:rFonts w:ascii="a_Helver(10%) Bashkir" w:hAnsi="a_Helver(10%) Bashkir" w:cs="a_Helver(10%) Bashkir"/>
                <w:lang w:val="be-BY"/>
              </w:rPr>
              <w:t xml:space="preserve">452490, с.Малояз, ул. Советская, 64 </w:t>
            </w:r>
          </w:p>
          <w:p w:rsidR="00CC0CEA" w:rsidRDefault="00CC0C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_Helver(10%) Bashkir" w:hAnsi="a_Helver(10%) Bashkir" w:cs="a_Helver(10%) Bashkir"/>
                <w:lang w:val="be-BY"/>
              </w:rPr>
              <w:t>тел. (34777) 2-08-49, 2-08-21</w:t>
            </w:r>
          </w:p>
        </w:tc>
      </w:tr>
    </w:tbl>
    <w:p w:rsidR="00CC0CEA" w:rsidRDefault="00CF261B" w:rsidP="00CC0CEA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i/>
          <w:iCs/>
        </w:rPr>
      </w:pPr>
      <w:r w:rsidRPr="00CF261B">
        <w:pict>
          <v:line id="Line 3" o:spid="_x0000_s1026" style="position:absolute;left:0;text-align:left;z-index:251658240;visibility:visible;mso-position-horizontal-relative:text;mso-position-vertical-relative:text" from="-30pt,9.25pt" to="474pt,9.25pt" strokeweight="4.5pt">
            <v:stroke linestyle="thickThin"/>
            <w10:wrap type="square"/>
          </v:line>
        </w:pict>
      </w:r>
      <w:r w:rsidR="00CC0CEA">
        <w:rPr>
          <w:rFonts w:ascii="Times New Roman" w:hAnsi="Times New Roman" w:cs="Times New Roman"/>
          <w:i/>
          <w:iCs/>
        </w:rPr>
        <w:t xml:space="preserve">           </w:t>
      </w:r>
    </w:p>
    <w:p w:rsidR="00CC0CEA" w:rsidRDefault="00CC0CEA" w:rsidP="00CC0CEA">
      <w:pPr>
        <w:tabs>
          <w:tab w:val="left" w:pos="21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Девятое заседание пятого созыва</w:t>
      </w:r>
    </w:p>
    <w:p w:rsidR="00CC0CEA" w:rsidRDefault="00CC0CEA" w:rsidP="00CC0CEA">
      <w:pPr>
        <w:pStyle w:val="1"/>
        <w:tabs>
          <w:tab w:val="left" w:pos="720"/>
        </w:tabs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РЕШЕНИЕ</w:t>
      </w:r>
    </w:p>
    <w:p w:rsidR="00CC0CEA" w:rsidRDefault="00881C4A" w:rsidP="00CC0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марта 2021 года № 65</w:t>
      </w:r>
    </w:p>
    <w:p w:rsidR="00CC0CEA" w:rsidRDefault="00CC0CEA" w:rsidP="00CC0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0CEA" w:rsidRDefault="00CC0CEA" w:rsidP="00CC0CEA">
      <w:pPr>
        <w:spacing w:after="0" w:line="240" w:lineRule="auto"/>
        <w:ind w:left="708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Развитие физической культуры и спорта в муниципальном районе Салаватский</w:t>
      </w:r>
      <w:r w:rsidR="00811C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Республики Башкортостан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ходе выполнении </w:t>
      </w:r>
      <w:r w:rsidR="00811C20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программы «Развитие физической культуры и спорта в муниципальном районе Салаватский район Республики Башкортостан»</w:t>
      </w:r>
    </w:p>
    <w:p w:rsidR="00CC0CEA" w:rsidRDefault="00CC0CEA" w:rsidP="00CC0CEA">
      <w:pPr>
        <w:spacing w:after="0" w:line="240" w:lineRule="auto"/>
        <w:ind w:left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C0CEA" w:rsidRDefault="00576A3C" w:rsidP="00CC0CEA">
      <w:pPr>
        <w:pStyle w:val="3"/>
        <w:tabs>
          <w:tab w:val="left" w:pos="54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соответствие с Федеральным законом от 06.10.2003 года № 131-ФЗ «Об общих принципах организации местного самоуправления в Российской Федерации», Уставом муниципального района Салаватский район Республики Башкортостан, з</w:t>
      </w:r>
      <w:r w:rsidR="00CC0CEA">
        <w:rPr>
          <w:rFonts w:ascii="Times New Roman" w:hAnsi="Times New Roman" w:cs="Times New Roman"/>
          <w:sz w:val="28"/>
          <w:szCs w:val="28"/>
        </w:rPr>
        <w:t xml:space="preserve">аслушав информацию </w:t>
      </w:r>
      <w:r w:rsidR="00762EC2" w:rsidRPr="00762EC2">
        <w:rPr>
          <w:rFonts w:ascii="Times New Roman" w:hAnsi="Times New Roman" w:cs="Times New Roman"/>
          <w:sz w:val="28"/>
          <w:szCs w:val="28"/>
        </w:rPr>
        <w:t xml:space="preserve">исполняющего обязанности заместителя главы Администрации муниципального района Салаватский район Республики Башкортостан по социальным вопросам, правовой и кадровой работе </w:t>
      </w:r>
      <w:r w:rsidR="00762EC2">
        <w:rPr>
          <w:rFonts w:ascii="Times New Roman" w:hAnsi="Times New Roman" w:cs="Times New Roman"/>
          <w:sz w:val="28"/>
          <w:szCs w:val="28"/>
        </w:rPr>
        <w:t>М.А.</w:t>
      </w:r>
      <w:r w:rsidR="00762EC2" w:rsidRPr="00762EC2">
        <w:rPr>
          <w:rFonts w:ascii="Times New Roman" w:hAnsi="Times New Roman" w:cs="Times New Roman"/>
          <w:sz w:val="28"/>
          <w:szCs w:val="28"/>
        </w:rPr>
        <w:t>Гильманова «</w:t>
      </w:r>
      <w:r w:rsidR="00762EC2" w:rsidRPr="00762EC2">
        <w:rPr>
          <w:rFonts w:ascii="Times New Roman" w:hAnsi="Times New Roman" w:cs="Times New Roman"/>
          <w:bCs/>
          <w:color w:val="000000"/>
          <w:sz w:val="28"/>
          <w:szCs w:val="28"/>
        </w:rPr>
        <w:t>Развитие физической культуры и спорта в муниципальном районе Салаватский район Республики Башкортостан,</w:t>
      </w:r>
      <w:r w:rsidR="00762EC2" w:rsidRPr="00762EC2">
        <w:rPr>
          <w:rFonts w:ascii="Times New Roman" w:hAnsi="Times New Roman" w:cs="Times New Roman"/>
          <w:color w:val="000000"/>
          <w:sz w:val="28"/>
          <w:szCs w:val="28"/>
        </w:rPr>
        <w:t xml:space="preserve"> о ходе выполнении </w:t>
      </w:r>
      <w:r w:rsidR="00762EC2" w:rsidRPr="00762EC2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муниципальная программы «Развитие физической культуры и спорта в муниципальном районе Салаватский район Республики Башкортостан»</w:t>
      </w:r>
      <w:r w:rsidR="00CC0CEA">
        <w:rPr>
          <w:rFonts w:ascii="Times New Roman" w:hAnsi="Times New Roman" w:cs="Times New Roman"/>
          <w:sz w:val="28"/>
          <w:szCs w:val="28"/>
        </w:rPr>
        <w:t xml:space="preserve">, Совет муниципального района Салаватский район Республики Башкортостан </w:t>
      </w:r>
    </w:p>
    <w:p w:rsidR="00CC0CEA" w:rsidRDefault="00CC0CEA" w:rsidP="00CC0CEA">
      <w:pPr>
        <w:pStyle w:val="3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CC0CEA" w:rsidRPr="00762EC2" w:rsidRDefault="00CC0CEA" w:rsidP="00576A3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62EC2">
        <w:rPr>
          <w:rFonts w:ascii="Times New Roman" w:hAnsi="Times New Roman" w:cs="Times New Roman"/>
          <w:sz w:val="28"/>
          <w:szCs w:val="28"/>
        </w:rPr>
        <w:t xml:space="preserve">1. Информацию </w:t>
      </w:r>
      <w:r w:rsidR="00762EC2" w:rsidRPr="00762EC2">
        <w:rPr>
          <w:rFonts w:ascii="Times New Roman" w:hAnsi="Times New Roman" w:cs="Times New Roman"/>
          <w:sz w:val="28"/>
          <w:szCs w:val="28"/>
        </w:rPr>
        <w:t xml:space="preserve">исполняющего обязанности заместителя главы Администрации муниципального района Салаватский район Республики Башкортостан по социальным вопросам, правовой и кадровой работе </w:t>
      </w:r>
      <w:r w:rsidR="00762EC2">
        <w:rPr>
          <w:rFonts w:ascii="Times New Roman" w:hAnsi="Times New Roman" w:cs="Times New Roman"/>
          <w:sz w:val="28"/>
          <w:szCs w:val="28"/>
        </w:rPr>
        <w:t>М.А.</w:t>
      </w:r>
      <w:r w:rsidR="00762EC2" w:rsidRPr="00762EC2">
        <w:rPr>
          <w:rFonts w:ascii="Times New Roman" w:hAnsi="Times New Roman" w:cs="Times New Roman"/>
          <w:sz w:val="28"/>
          <w:szCs w:val="28"/>
        </w:rPr>
        <w:t xml:space="preserve">Гильманова </w:t>
      </w:r>
      <w:r w:rsidRPr="00762EC2">
        <w:rPr>
          <w:rFonts w:ascii="Times New Roman" w:hAnsi="Times New Roman" w:cs="Times New Roman"/>
          <w:sz w:val="28"/>
          <w:szCs w:val="28"/>
        </w:rPr>
        <w:t>«</w:t>
      </w:r>
      <w:r w:rsidR="00762EC2" w:rsidRPr="00762EC2">
        <w:rPr>
          <w:rFonts w:ascii="Times New Roman" w:hAnsi="Times New Roman" w:cs="Times New Roman"/>
          <w:bCs/>
          <w:color w:val="000000"/>
          <w:sz w:val="28"/>
          <w:szCs w:val="28"/>
        </w:rPr>
        <w:t>Развитие физической культуры и спорта в муниципальном районе Салаватски</w:t>
      </w:r>
      <w:r w:rsidR="00811C20">
        <w:rPr>
          <w:rFonts w:ascii="Times New Roman" w:hAnsi="Times New Roman" w:cs="Times New Roman"/>
          <w:bCs/>
          <w:color w:val="000000"/>
          <w:sz w:val="28"/>
          <w:szCs w:val="28"/>
        </w:rPr>
        <w:t>й район Республики Башкортостан и</w:t>
      </w:r>
      <w:r w:rsidR="00762EC2" w:rsidRPr="00762EC2">
        <w:rPr>
          <w:rFonts w:ascii="Times New Roman" w:hAnsi="Times New Roman" w:cs="Times New Roman"/>
          <w:color w:val="000000"/>
          <w:sz w:val="28"/>
          <w:szCs w:val="28"/>
        </w:rPr>
        <w:t xml:space="preserve"> о ходе выполнении </w:t>
      </w:r>
      <w:r w:rsidR="00811C20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</w:t>
      </w:r>
      <w:r w:rsidR="00762EC2" w:rsidRPr="00762E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программы «Развитие физической культуры и спорта в муниципальном районе Салаватский район Республики Башкортостан»</w:t>
      </w:r>
      <w:r w:rsidRPr="00762EC2"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CC0CEA" w:rsidRDefault="00CC0CEA" w:rsidP="00576A3C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комитету по физической культуре, спорту и туризму Администрации муниципального района Салаватский район Республики Башкортостан (</w:t>
      </w:r>
      <w:r w:rsidR="00576A3C">
        <w:rPr>
          <w:sz w:val="28"/>
          <w:szCs w:val="28"/>
        </w:rPr>
        <w:t>Н.Ж. Мухаметьянов):</w:t>
      </w:r>
    </w:p>
    <w:p w:rsidR="00CC0CEA" w:rsidRDefault="00CC0CEA" w:rsidP="00CC0CEA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продолжить выполнение мероприятий, направленных на укрепление здоровья, повышения физической активности и подготовленности всех возрастных групп населения;</w:t>
      </w:r>
    </w:p>
    <w:p w:rsidR="00CC0CEA" w:rsidRDefault="00CC0CEA" w:rsidP="00CC0CEA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  продолжить работу по подготовке спортивного резерва;</w:t>
      </w:r>
    </w:p>
    <w:p w:rsidR="00CC0CEA" w:rsidRDefault="00CC0CEA" w:rsidP="00CC0CEA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работу по созданию и укреплению уровня физической подготовленности населения района, роста массовости детско-юношеского спорта и мастерства спортсменов, совершенствования мастерства спортивных резервов;</w:t>
      </w:r>
    </w:p>
    <w:p w:rsidR="00CC0CEA" w:rsidRDefault="00CC0CEA" w:rsidP="00CC0CEA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содействовать профилактике заболеваемости и снижения криминогенной напряженности в сельских поселениях муниципального района средствами физической культуры и спорта;</w:t>
      </w:r>
    </w:p>
    <w:p w:rsidR="00CC0CEA" w:rsidRDefault="00CC0CEA" w:rsidP="00CC0CEA">
      <w:pPr>
        <w:pStyle w:val="2"/>
        <w:spacing w:after="0" w:line="240" w:lineRule="auto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2.5. продолжить работу </w:t>
      </w:r>
      <w:r>
        <w:rPr>
          <w:spacing w:val="2"/>
          <w:sz w:val="28"/>
          <w:szCs w:val="28"/>
          <w:shd w:val="clear" w:color="auto" w:fill="FFFFFF"/>
        </w:rPr>
        <w:t>по поэтапному внедрению Всероссийского физкультурно-спортивного комплекса «Готов к труду и обороне» (ГТО);</w:t>
      </w:r>
    </w:p>
    <w:p w:rsidR="00CC0CEA" w:rsidRDefault="00CC0CEA" w:rsidP="00CC0CEA">
      <w:pPr>
        <w:pStyle w:val="a5"/>
        <w:ind w:firstLine="709"/>
        <w:jc w:val="both"/>
        <w:rPr>
          <w:b w:val="0"/>
          <w:sz w:val="28"/>
          <w:szCs w:val="28"/>
        </w:rPr>
      </w:pPr>
      <w:r>
        <w:rPr>
          <w:b w:val="0"/>
          <w:spacing w:val="2"/>
          <w:sz w:val="28"/>
          <w:szCs w:val="28"/>
          <w:shd w:val="clear" w:color="auto" w:fill="FFFFFF"/>
        </w:rPr>
        <w:t xml:space="preserve">2.6. </w:t>
      </w:r>
      <w:r>
        <w:rPr>
          <w:b w:val="0"/>
          <w:sz w:val="28"/>
          <w:szCs w:val="28"/>
        </w:rPr>
        <w:t>активизировать работу по увеличению до 55 процентов доли граждан, систематически занимающихся физической культурой и спортом в целях обеспечения Указа Президента Российской Федерации от 07 мая 2018 года № 204 «О национальных целях и стратегических задачах развития Российской Федерации на период до 2024 года»;</w:t>
      </w:r>
    </w:p>
    <w:p w:rsidR="00CC0CEA" w:rsidRDefault="00CC0CEA" w:rsidP="00CC0CEA">
      <w:pPr>
        <w:pStyle w:val="2"/>
        <w:spacing w:after="0" w:line="240" w:lineRule="auto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2.7. усилить работу по укреплению материально-технической базы спортивных учреждений</w:t>
      </w:r>
      <w:r>
        <w:rPr>
          <w:spacing w:val="2"/>
          <w:sz w:val="28"/>
          <w:szCs w:val="28"/>
          <w:shd w:val="clear" w:color="auto" w:fill="FFFFFF"/>
        </w:rPr>
        <w:t>.</w:t>
      </w:r>
    </w:p>
    <w:p w:rsidR="00CC0CEA" w:rsidRDefault="00576A3C" w:rsidP="00CC0CEA">
      <w:pPr>
        <w:pStyle w:val="a3"/>
        <w:tabs>
          <w:tab w:val="left" w:pos="720"/>
          <w:tab w:val="left" w:pos="900"/>
        </w:tabs>
        <w:ind w:firstLine="709"/>
        <w:rPr>
          <w:szCs w:val="28"/>
        </w:rPr>
      </w:pPr>
      <w:r>
        <w:rPr>
          <w:szCs w:val="28"/>
        </w:rPr>
        <w:t>3</w:t>
      </w:r>
      <w:r w:rsidR="00CC0CEA">
        <w:rPr>
          <w:szCs w:val="28"/>
        </w:rPr>
        <w:t xml:space="preserve">. Настоящее Решение с информацией обнародовать на информационном стенде Совета муниципального района Салаватский район Республики Башкортостан по адресу: Республика Башкортостан, Салаватский район, с. Малояз, ул. Советская, 64 и разместить на </w:t>
      </w:r>
      <w:r>
        <w:rPr>
          <w:szCs w:val="28"/>
        </w:rPr>
        <w:t>официальном</w:t>
      </w:r>
      <w:r w:rsidR="00CC0CEA">
        <w:rPr>
          <w:szCs w:val="28"/>
        </w:rPr>
        <w:t xml:space="preserve"> сайте Администрации муниципального района Салаватский район Республики Башкортостан по адресу:</w:t>
      </w:r>
      <w:r>
        <w:rPr>
          <w:szCs w:val="28"/>
        </w:rPr>
        <w:t xml:space="preserve"> </w:t>
      </w:r>
      <w:hyperlink r:id="rId7" w:history="1">
        <w:r w:rsidR="00CC0CEA">
          <w:rPr>
            <w:rStyle w:val="a7"/>
            <w:szCs w:val="28"/>
          </w:rPr>
          <w:t>https://admmaloyaz.bashkortostan.ru</w:t>
        </w:r>
      </w:hyperlink>
      <w:r w:rsidR="00CC0CEA">
        <w:rPr>
          <w:szCs w:val="28"/>
        </w:rPr>
        <w:t>.</w:t>
      </w:r>
    </w:p>
    <w:p w:rsidR="00CC0CEA" w:rsidRDefault="00576A3C" w:rsidP="00CC0CEA">
      <w:pPr>
        <w:pStyle w:val="a3"/>
        <w:tabs>
          <w:tab w:val="left" w:pos="720"/>
        </w:tabs>
        <w:ind w:firstLine="709"/>
        <w:rPr>
          <w:szCs w:val="28"/>
        </w:rPr>
      </w:pPr>
      <w:r>
        <w:rPr>
          <w:szCs w:val="28"/>
        </w:rPr>
        <w:t>4</w:t>
      </w:r>
      <w:r w:rsidR="00CC0CEA">
        <w:rPr>
          <w:szCs w:val="28"/>
        </w:rPr>
        <w:t>. Контроль за исполнением настоящего Решения возложить на постоянную комиссию Совета муниципального района Салаватский район Республики  Башкортостан по социально-гуманитарным вопросам и охране правопорядка.</w:t>
      </w:r>
    </w:p>
    <w:p w:rsidR="00CC0CEA" w:rsidRDefault="00CC0CEA" w:rsidP="00CC0CEA">
      <w:pPr>
        <w:pStyle w:val="a3"/>
        <w:tabs>
          <w:tab w:val="left" w:pos="720"/>
        </w:tabs>
        <w:rPr>
          <w:iCs/>
        </w:rPr>
      </w:pPr>
    </w:p>
    <w:p w:rsidR="00CC0CEA" w:rsidRDefault="00CC0CEA" w:rsidP="00CC0CEA">
      <w:pPr>
        <w:pStyle w:val="a3"/>
        <w:tabs>
          <w:tab w:val="left" w:pos="720"/>
        </w:tabs>
        <w:rPr>
          <w:iCs/>
        </w:rPr>
      </w:pPr>
    </w:p>
    <w:p w:rsidR="00CC0CEA" w:rsidRDefault="00CC0CEA" w:rsidP="00CC0CEA">
      <w:pPr>
        <w:spacing w:after="0" w:line="240" w:lineRule="auto"/>
        <w:rPr>
          <w:rFonts w:ascii="Times New Roman" w:hAnsi="Times New Roman" w:cs="Times New Roman"/>
        </w:rPr>
      </w:pPr>
    </w:p>
    <w:p w:rsidR="00CC0CEA" w:rsidRDefault="00CC0CEA" w:rsidP="00CC0CEA"/>
    <w:p w:rsidR="00CC0CEA" w:rsidRDefault="00CC0CEA" w:rsidP="00CC0CEA">
      <w:pPr>
        <w:pStyle w:val="a3"/>
        <w:jc w:val="left"/>
        <w:rPr>
          <w:sz w:val="20"/>
        </w:rPr>
      </w:pPr>
      <w:r>
        <w:rPr>
          <w:szCs w:val="28"/>
        </w:rPr>
        <w:t xml:space="preserve">Председатель Совета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</w:t>
      </w:r>
      <w:r>
        <w:rPr>
          <w:szCs w:val="28"/>
        </w:rPr>
        <w:tab/>
      </w:r>
      <w:r>
        <w:rPr>
          <w:szCs w:val="28"/>
        </w:rPr>
        <w:tab/>
        <w:t xml:space="preserve">            Р.Х. Абдрашитов </w:t>
      </w:r>
    </w:p>
    <w:p w:rsidR="0079792C" w:rsidRDefault="0079792C"/>
    <w:p w:rsidR="00584AF8" w:rsidRDefault="00584AF8"/>
    <w:p w:rsidR="00584AF8" w:rsidRDefault="00584AF8"/>
    <w:p w:rsidR="00584AF8" w:rsidRDefault="00584AF8"/>
    <w:p w:rsidR="00584AF8" w:rsidRDefault="00584AF8"/>
    <w:p w:rsidR="00584AF8" w:rsidRDefault="00584AF8"/>
    <w:p w:rsidR="00584AF8" w:rsidRDefault="00584AF8"/>
    <w:p w:rsidR="00584AF8" w:rsidRDefault="00584AF8"/>
    <w:p w:rsidR="00584AF8" w:rsidRPr="00584AF8" w:rsidRDefault="00584AF8" w:rsidP="00584A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84AF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ba-RU"/>
        </w:rPr>
        <w:t>Хәйерле көн хөрмәтле Президиум</w:t>
      </w:r>
      <w:r w:rsidRPr="00584AF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! </w:t>
      </w:r>
      <w:r w:rsidRPr="00584AF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ba-RU"/>
        </w:rPr>
        <w:t>Район депутаттары, коллегалар</w:t>
      </w:r>
      <w:r w:rsidRPr="00584AF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!</w:t>
      </w:r>
    </w:p>
    <w:p w:rsidR="00584AF8" w:rsidRPr="00584AF8" w:rsidRDefault="00584AF8" w:rsidP="00584A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84AF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 Добрый день уважаемый президиум,  депутаты</w:t>
      </w:r>
      <w:r w:rsidRPr="00584AF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ba-RU"/>
        </w:rPr>
        <w:t xml:space="preserve"> района</w:t>
      </w:r>
      <w:r w:rsidRPr="00584AF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,коллеги !</w:t>
      </w:r>
    </w:p>
    <w:p w:rsidR="00584AF8" w:rsidRDefault="00584AF8" w:rsidP="00584A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Свою деятельность в сфере  физической культуры и спорта Комитет осуществляет в соответствии с федеральными и республиканскими законами, долгосрочной целевой программой «Развитие физической культуры и спорта в Республике Башкортостан» на 2019-2023 годы.</w:t>
      </w:r>
      <w:r>
        <w:rPr>
          <w:rFonts w:ascii="Times New Roman" w:hAnsi="Times New Roman" w:cs="Times New Roman"/>
          <w:sz w:val="28"/>
          <w:szCs w:val="28"/>
        </w:rPr>
        <w:t>Райспорткомитетом    ежегодно составляется календарный  план проведения спортивных мероприятий.  Он предусматривает участие спортсменов  района  в соревнованиях районного, зонального, республиканского, российского</w:t>
      </w:r>
      <w:r>
        <w:rPr>
          <w:rFonts w:ascii="Times New Roman" w:hAnsi="Times New Roman" w:cs="Times New Roman"/>
          <w:sz w:val="28"/>
          <w:szCs w:val="28"/>
          <w:lang w:val="ba-RU"/>
        </w:rPr>
        <w:t>, международного</w:t>
      </w:r>
      <w:r>
        <w:rPr>
          <w:rFonts w:ascii="Times New Roman" w:hAnsi="Times New Roman" w:cs="Times New Roman"/>
          <w:sz w:val="28"/>
          <w:szCs w:val="28"/>
        </w:rPr>
        <w:t xml:space="preserve"> уровня, объединяет  интересы  всех любителей спорта  района.           </w:t>
      </w:r>
    </w:p>
    <w:p w:rsidR="00584AF8" w:rsidRDefault="00584AF8" w:rsidP="00584AF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Населению района  созданы  условия для пользования услугами 106- спортивных сооружений, из которых - 36 спортивных залов, 66 - спортивных площадок.В </w:t>
      </w:r>
      <w:r>
        <w:rPr>
          <w:rFonts w:ascii="Times New Roman" w:hAnsi="Times New Roman"/>
          <w:sz w:val="28"/>
          <w:szCs w:val="28"/>
        </w:rPr>
        <w:t>2019 году, район получил уличную современную площадку с тренажерами с резиновым покрытием на 315 кв.м. для  подготовки и сдачи норм ГТО. В июне 2020 года завершили работу по установке оборудования в новом в парке с. Малояз. Для улучшения показателей и престижа сдачи ГТО  2020 году из бюджета</w:t>
      </w:r>
      <w:r>
        <w:rPr>
          <w:rFonts w:ascii="Times New Roman" w:hAnsi="Times New Roman" w:cs="Times New Roman"/>
          <w:sz w:val="28"/>
          <w:szCs w:val="28"/>
        </w:rPr>
        <w:t xml:space="preserve"> РБ выделен 315 000 тыс. рублей и из бюджета МР 16 600, закуплен мобильное оборудование для сдачи норм ВФСК ГТО.</w:t>
      </w:r>
    </w:p>
    <w:p w:rsidR="00584AF8" w:rsidRDefault="00584AF8" w:rsidP="00584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линии Единой России по проекту «Реальные дела» при поддержки Курултая РБ в  2020 году в МОБУ СОШ с. Турналы имени Артура Ахметханова установили спортивную площадку с тренажерами с резиновым покрытием на сумму 700 000 руб.</w:t>
      </w:r>
    </w:p>
    <w:p w:rsidR="00584AF8" w:rsidRDefault="00584AF8" w:rsidP="00584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Численность населения систематически занимающихся физической культурой и спортом в 2020 году в целом по району  составила 10 358 человек, или 48,6 % от общей численности населения района в возрасте от 3 до 79 лет. Доля учащихся и студентов занимающихся физической культурой и спортом составляет, 82,7 % или (6404 чел.) Доля лиц с ограниченными физическими возможностями здоровья и инвалидов, занимающихся физической культурой и спортом, в общей численности указанной категории населения – 23,1 %  или (261 чел.). </w:t>
      </w:r>
    </w:p>
    <w:p w:rsidR="00584AF8" w:rsidRDefault="00584AF8" w:rsidP="00584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2020 году спортсмены сборных команд района участвовали в 5 видах программы из 22-х  очередных</w:t>
      </w:r>
      <w:r>
        <w:rPr>
          <w:rFonts w:ascii="Times New Roman" w:hAnsi="Times New Roman" w:cs="Times New Roman"/>
          <w:sz w:val="28"/>
          <w:szCs w:val="28"/>
          <w:lang w:val="en-US"/>
        </w:rPr>
        <w:t>XXVIII</w:t>
      </w:r>
      <w:r>
        <w:rPr>
          <w:rFonts w:ascii="Times New Roman" w:hAnsi="Times New Roman" w:cs="Times New Roman"/>
          <w:sz w:val="28"/>
          <w:szCs w:val="28"/>
        </w:rPr>
        <w:t>-х Сельских спортивных  игр.</w:t>
      </w:r>
    </w:p>
    <w:p w:rsidR="00584AF8" w:rsidRDefault="00584AF8" w:rsidP="00584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Наилучших результатов   добились баскетболисты  (финал муж. – 2 место - 43 очков), лыжный туризм 5 место-38 очков, зимний полиатлон 8 место - 35 очков, лыжные гонки - 11 место 32 очков.</w:t>
      </w:r>
    </w:p>
    <w:p w:rsidR="00584AF8" w:rsidRDefault="00584AF8" w:rsidP="00584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Всего в 2020 году проведено более 60 физкультурно-спортивных и массовых мероприятий.В  истекшем году подготовлено 131 спортсменов разрядников, 4 КМС это по борьбеКорэш.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2020 учебном году в ДЮСШ  насчитывалось 46 учебно-тренировочных групп с общим числом обучающихся – 690 с которыми работали 23 тренера- преподавателя 7 основных, 16 по совместительству.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ДЮСШ культивирует следующие виды спорта:</w:t>
      </w:r>
    </w:p>
    <w:p w:rsidR="00584AF8" w:rsidRDefault="00584AF8" w:rsidP="00584AF8">
      <w:pPr>
        <w:spacing w:after="0" w:line="240" w:lineRule="auto"/>
        <w:ind w:hanging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1. Лыжные гонки,</w:t>
      </w:r>
    </w:p>
    <w:p w:rsidR="00584AF8" w:rsidRDefault="00584AF8" w:rsidP="00584AF8">
      <w:pPr>
        <w:spacing w:after="0" w:line="240" w:lineRule="auto"/>
        <w:ind w:hanging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2. Национальная борьба «Куреш»,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3. Волейбол;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4. Баскетбол;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5. Футбол;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6. Хоккей;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7. Бокс; 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8. Шахматы,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9. Легкая атлетика.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Проведено 28 районных соревнований.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Всего в спортивно - массовых мероприятиях приняло участие около 2350 школьников.  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Проводятся  спортивно - массовые мероприятия в зачет Спартакиады школьников района по 9 видам спорта, по 18 зачетным соревнованиям, такие как футбол (старшие и, младшие), баскетбол (старшие или младшие), волейбол (старшие или младшие), открытие и закрытие летнего и зимнего спортивных  сезонов, «Шиповка юных» 5-6 кл, 2-4 кл, шахматы, настольный теннис, борьба «Куреш» и тд.  Принимают участие почти все школы района. Школы-победители Районной Спартакиады по 5 видам участвовали на зональных и республиканских соревнованиях в зачет Двадцать второй Спартакиады школьников Республики Башкортостан, защищая честь района и что у наших воспитанников отлично получилось, в общекомандном зачете наш район занял 1 место.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Участвовали на зональных и республиканских соревнованиях в зачет Двадцать второй Спартакиады школьников Республики Башкортостан, 5 зональных и 3 финальных соревнованиях: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Лыжные гонки  на финале представляла команда младшего и старшего возраста МОБУ СОШ с. Терменево (тренер Байгильдин Ринат Фазыльянович) в  г. Кумертау, которая заняла 4 место. 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Команда курешистов ДЮСШ выиграв зональные соревнования в с. Малояз, но на финальные не смогли поехать из-за карантина. Тренера: Мухамадеев В.В., Ахтаров Н.А., Нурмухаметов А.Г.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Успешно выступили  по мини-футболу: команда юношей БГ с. Малояз тренер Мингазов В.Г. 1 место зональные соревнования, 3 место в финале и команда девушек СОШ с. Янгантау тренер Чертов Анатолий Николавеич. 1 место зональные, 2 место в финальных соревнованиях.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Команда волейболистов СОШ Мурсалимкино тренер Плеханов Сергей Федорович заняв 2 место на зональных соревнованиях, приняла участие в финале Республики.</w:t>
      </w:r>
    </w:p>
    <w:p w:rsidR="00584AF8" w:rsidRDefault="00584AF8" w:rsidP="00584A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баскетболу  Оранжевый мяч зональные соревнования юноши 2 место (тренера Сергеев Олег Павлович, Шайхуллин Ильмир Наздахович), девушки 3 место (Чертов Анатлоий Николаевич ). 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Кроме зачетных соревнований также проводятся различные турниры, первенства, соревнования на районном уровне и с приглашением Северо-восточных команд по шахматам, борьбе Куреш, баскетболу, волейболу, лыжным гонкам.  Наши воспитанники принимают участие в различных первенствах, проектах, соревнованиях Республиканского и Российского уровня.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a-RU"/>
        </w:rPr>
      </w:pP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учебно-тренировочной группе второго года обучения по боксу в зале ДЮСШ  с большим желанием занимаются учащиеся района, которые уже успешно участвовали в соревнованиях в г. Аше, в г. Уфа  и стали серебряными призерами среди городских команд. </w:t>
      </w:r>
    </w:p>
    <w:p w:rsidR="00584AF8" w:rsidRDefault="00584AF8" w:rsidP="00584A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Участвуя в первенстве Республики 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ba-RU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кортостан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ba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шахматам «Белая ладья» учащиеся БГ с. Малояз (тренер Шарафутдинов Радик Гарипович )  заняли 4 место.</w:t>
      </w:r>
    </w:p>
    <w:p w:rsidR="00584AF8" w:rsidRDefault="00584AF8" w:rsidP="00584A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 числа занимающихся в ДЮСШ имеют массовые спортивные разряды 127 обучающийся, за 2019-2020 учебный год присвоено 127 разрядов, подтвержденные 129 массовых разряда.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ДЮСШ с 2017 года действует Муниципальный Центр тестирования по ГТО. Весной этого года усилиями коллектива ДЮСШ была смонтирована и установлена площадка для сдачи норм ГТО. </w:t>
      </w:r>
    </w:p>
    <w:p w:rsidR="00584AF8" w:rsidRDefault="00584AF8" w:rsidP="0058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Всего по Салаватскому зарегистрировалось на сайте ГТО 2593    человек</w:t>
      </w:r>
      <w:r>
        <w:rPr>
          <w:rFonts w:ascii="Times New Roman" w:eastAsia="Times New Roman" w:hAnsi="Times New Roman" w:cs="Times New Roman"/>
          <w:sz w:val="28"/>
          <w:szCs w:val="28"/>
          <w:lang w:val="ba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.В сдаче норм ГТО за 2019-2020 учебный год приняло участие 390 человек, из них 320 учащихся. Получили знаки отличия: золотых 86 знаков, серебряных 53 знаков, бронзовых 36 знаков, всего 175 знаков отличия. За весь период приняло участие 829 человек, из них получили знаки отличия 392 человека: золотых – 168, серебряных – 123, бронзовых – 128. </w:t>
      </w:r>
    </w:p>
    <w:p w:rsidR="00584AF8" w:rsidRDefault="00584AF8" w:rsidP="00584AF8">
      <w:pPr>
        <w:tabs>
          <w:tab w:val="left" w:pos="18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год успешно завершен, тренера-преподаватели в связи с карантином освоили и провели дистанционные учебно-тренировочные занятия (1 тренер проводил онлайн тренировки, 1 тренер работал с бумажными кейсами, а остальные с электронными кейсами).</w:t>
      </w:r>
    </w:p>
    <w:p w:rsidR="00584AF8" w:rsidRDefault="00584AF8" w:rsidP="00584A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целевых показателей, и улучшения результатов выступлений по всем видам спорта,увеличения систематически занимающихся физической культурой и спортом, поставлена задача: </w:t>
      </w:r>
    </w:p>
    <w:p w:rsidR="00584AF8" w:rsidRDefault="00584AF8" w:rsidP="00584A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-улучшить  материально– техническую базу района, </w:t>
      </w:r>
    </w:p>
    <w:p w:rsidR="00584AF8" w:rsidRDefault="00584AF8" w:rsidP="00584A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увеличить спортивно- оздоровительные мероприятия для всего населения, </w:t>
      </w:r>
    </w:p>
    <w:p w:rsidR="00584AF8" w:rsidRDefault="00584AF8" w:rsidP="00584A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создать современные доступные условия для  занятий ФК и спортом</w:t>
      </w:r>
    </w:p>
    <w:p w:rsidR="00584AF8" w:rsidRDefault="00584AF8" w:rsidP="00584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организовать проведение мероприятий, направленных на развитие массовой физической культуры и спорта в образовательных учреждениях, в том числе: проведение всероссийских спортивных соревнований школьников «Президентские состязания»;проведение всероссийских спортивных игр школьников «Президентские спортивные игры», ГТО, так же спартакиады среди трудовых коллективов района.  </w:t>
      </w:r>
    </w:p>
    <w:p w:rsidR="00584AF8" w:rsidRDefault="00584AF8" w:rsidP="00584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Реализовать мероприятия федеральной целевой программы «Развитие физической культуры и спорта в Российской Федерации» в части организации пропаганды спорта и здорового образа жизни в средствах массовой информации, развития спортивной инфраструктуры в образовательных учреждениях и по месту жительства</w:t>
      </w:r>
    </w:p>
    <w:p w:rsidR="00584AF8" w:rsidRDefault="00584AF8" w:rsidP="00584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добиться строительства в с. Малояз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многофункционального спортивного комплекса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 бассейном.</w:t>
      </w:r>
    </w:p>
    <w:p w:rsidR="00584AF8" w:rsidRDefault="00584AF8" w:rsidP="00584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ba-RU"/>
        </w:rPr>
        <w:t xml:space="preserve"> Доклад окончен. Спасибо за внимание </w:t>
      </w:r>
      <w:r>
        <w:rPr>
          <w:rFonts w:ascii="Times New Roman" w:hAnsi="Times New Roman" w:cs="Times New Roman"/>
          <w:sz w:val="28"/>
          <w:szCs w:val="28"/>
        </w:rPr>
        <w:t xml:space="preserve">!!!! </w:t>
      </w:r>
    </w:p>
    <w:p w:rsidR="00584AF8" w:rsidRDefault="00584AF8"/>
    <w:p w:rsidR="00584AF8" w:rsidRDefault="00584AF8"/>
    <w:p w:rsidR="00584AF8" w:rsidRDefault="00584AF8"/>
    <w:p w:rsidR="00584AF8" w:rsidRDefault="00584AF8"/>
    <w:p w:rsidR="00584AF8" w:rsidRDefault="00584AF8"/>
    <w:p w:rsidR="00584AF8" w:rsidRDefault="00584AF8"/>
    <w:p w:rsidR="00584AF8" w:rsidRDefault="00584AF8"/>
    <w:p w:rsidR="00584AF8" w:rsidRDefault="00584AF8"/>
    <w:p w:rsidR="00584AF8" w:rsidRDefault="00584AF8"/>
    <w:p w:rsidR="00584AF8" w:rsidRDefault="00584AF8"/>
    <w:p w:rsidR="00584AF8" w:rsidRDefault="00584AF8"/>
    <w:p w:rsidR="00584AF8" w:rsidRDefault="00584AF8"/>
    <w:sectPr w:rsidR="00584AF8" w:rsidSect="00811C2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D25" w:rsidRDefault="00E73D25" w:rsidP="00811C20">
      <w:pPr>
        <w:spacing w:after="0" w:line="240" w:lineRule="auto"/>
      </w:pPr>
      <w:r>
        <w:separator/>
      </w:r>
    </w:p>
  </w:endnote>
  <w:endnote w:type="continuationSeparator" w:id="1">
    <w:p w:rsidR="00E73D25" w:rsidRDefault="00E73D25" w:rsidP="00811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Helver(10%) Bashkir">
    <w:altName w:val="Arial"/>
    <w:charset w:val="CC"/>
    <w:family w:val="swiss"/>
    <w:pitch w:val="variable"/>
    <w:sig w:usb0="80000207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D25" w:rsidRDefault="00E73D25" w:rsidP="00811C20">
      <w:pPr>
        <w:spacing w:after="0" w:line="240" w:lineRule="auto"/>
      </w:pPr>
      <w:r>
        <w:separator/>
      </w:r>
    </w:p>
  </w:footnote>
  <w:footnote w:type="continuationSeparator" w:id="1">
    <w:p w:rsidR="00E73D25" w:rsidRDefault="00E73D25" w:rsidP="00811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8330"/>
      <w:docPartObj>
        <w:docPartGallery w:val="Page Numbers (Top of Page)"/>
        <w:docPartUnique/>
      </w:docPartObj>
    </w:sdtPr>
    <w:sdtContent>
      <w:p w:rsidR="00811C20" w:rsidRDefault="00CF261B">
        <w:pPr>
          <w:pStyle w:val="a8"/>
          <w:jc w:val="center"/>
        </w:pPr>
        <w:r w:rsidRPr="00811C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11C20" w:rsidRPr="00811C2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11C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84AF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11C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11C20" w:rsidRDefault="00811C2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0CEA"/>
    <w:rsid w:val="001618C5"/>
    <w:rsid w:val="00391691"/>
    <w:rsid w:val="00576A3C"/>
    <w:rsid w:val="00584AF8"/>
    <w:rsid w:val="00762EC2"/>
    <w:rsid w:val="0079792C"/>
    <w:rsid w:val="00811C20"/>
    <w:rsid w:val="00881C4A"/>
    <w:rsid w:val="008C715A"/>
    <w:rsid w:val="00B833A4"/>
    <w:rsid w:val="00BE49AD"/>
    <w:rsid w:val="00CC0CEA"/>
    <w:rsid w:val="00CF261B"/>
    <w:rsid w:val="00D26137"/>
    <w:rsid w:val="00E7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15A"/>
  </w:style>
  <w:style w:type="paragraph" w:styleId="1">
    <w:name w:val="heading 1"/>
    <w:basedOn w:val="a"/>
    <w:next w:val="a"/>
    <w:link w:val="10"/>
    <w:uiPriority w:val="9"/>
    <w:qFormat/>
    <w:rsid w:val="00CC0C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0C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semiHidden/>
    <w:unhideWhenUsed/>
    <w:rsid w:val="00CC0CE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CC0CE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Subtitle"/>
    <w:basedOn w:val="a"/>
    <w:link w:val="a6"/>
    <w:qFormat/>
    <w:rsid w:val="00CC0CE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Подзаголовок Знак"/>
    <w:basedOn w:val="a0"/>
    <w:link w:val="a5"/>
    <w:rsid w:val="00CC0CEA"/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Body Text 2"/>
    <w:basedOn w:val="a"/>
    <w:link w:val="20"/>
    <w:semiHidden/>
    <w:unhideWhenUsed/>
    <w:rsid w:val="00CC0CE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C0CEA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CC0CE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CEA"/>
    <w:rPr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CC0CE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811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1C20"/>
  </w:style>
  <w:style w:type="paragraph" w:styleId="aa">
    <w:name w:val="footer"/>
    <w:basedOn w:val="a"/>
    <w:link w:val="ab"/>
    <w:uiPriority w:val="99"/>
    <w:semiHidden/>
    <w:unhideWhenUsed/>
    <w:rsid w:val="00811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11C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dmmaloyaz.bashkortosta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1736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2021-03-22T09:38:00Z</dcterms:created>
  <dcterms:modified xsi:type="dcterms:W3CDTF">2021-04-01T09:27:00Z</dcterms:modified>
</cp:coreProperties>
</file>